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0CF26" w14:textId="11FCD42A" w:rsidR="00624FFD" w:rsidRDefault="00624FFD" w:rsidP="00E32857">
      <w:pPr>
        <w:jc w:val="both"/>
        <w:rPr>
          <w:b/>
          <w:bCs/>
        </w:rPr>
      </w:pPr>
      <w:r>
        <w:rPr>
          <w:noProof/>
        </w:rPr>
        <w:drawing>
          <wp:anchor distT="0" distB="0" distL="114300" distR="114300" simplePos="0" relativeHeight="251658240" behindDoc="0" locked="0" layoutInCell="1" allowOverlap="1" wp14:anchorId="5840B3FE" wp14:editId="06E615B1">
            <wp:simplePos x="0" y="0"/>
            <wp:positionH relativeFrom="margin">
              <wp:align>left</wp:align>
            </wp:positionH>
            <wp:positionV relativeFrom="paragraph">
              <wp:posOffset>1906</wp:posOffset>
            </wp:positionV>
            <wp:extent cx="1022350" cy="1027647"/>
            <wp:effectExtent l="0" t="0" r="6350" b="1270"/>
            <wp:wrapNone/>
            <wp:docPr id="9185626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1174" cy="103651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616E61" w14:textId="77777777" w:rsidR="00624FFD" w:rsidRDefault="00624FFD" w:rsidP="00E32857">
      <w:pPr>
        <w:jc w:val="both"/>
        <w:rPr>
          <w:b/>
          <w:bCs/>
        </w:rPr>
      </w:pPr>
    </w:p>
    <w:p w14:paraId="141F00EC" w14:textId="77777777" w:rsidR="00624FFD" w:rsidRDefault="00624FFD" w:rsidP="00E32857">
      <w:pPr>
        <w:jc w:val="both"/>
        <w:rPr>
          <w:b/>
          <w:bCs/>
        </w:rPr>
      </w:pPr>
    </w:p>
    <w:p w14:paraId="503995D4" w14:textId="77777777" w:rsidR="00624FFD" w:rsidRDefault="00624FFD" w:rsidP="00E32857">
      <w:pPr>
        <w:jc w:val="both"/>
        <w:rPr>
          <w:b/>
          <w:bCs/>
        </w:rPr>
      </w:pPr>
    </w:p>
    <w:p w14:paraId="4DC75DF7" w14:textId="04732405" w:rsidR="001911BD" w:rsidRPr="00327F5A" w:rsidRDefault="00A12464" w:rsidP="00E32857">
      <w:pPr>
        <w:jc w:val="both"/>
        <w:rPr>
          <w:b/>
          <w:bCs/>
        </w:rPr>
      </w:pPr>
      <w:r w:rsidRPr="00327F5A">
        <w:rPr>
          <w:b/>
          <w:bCs/>
        </w:rPr>
        <w:t>Catherine Jarot, AESH à Laon, représentait les collègues</w:t>
      </w:r>
      <w:r w:rsidR="009D3099" w:rsidRPr="00327F5A">
        <w:rPr>
          <w:b/>
          <w:bCs/>
        </w:rPr>
        <w:t xml:space="preserve"> lors de la rencontre entre le SE-UNSA et le nouveau Recteur, Benoît </w:t>
      </w:r>
      <w:proofErr w:type="gramStart"/>
      <w:r w:rsidR="009D3099" w:rsidRPr="00327F5A">
        <w:rPr>
          <w:b/>
          <w:bCs/>
        </w:rPr>
        <w:t>Bonaimé.</w:t>
      </w:r>
      <w:r w:rsidRPr="00327F5A">
        <w:rPr>
          <w:b/>
          <w:bCs/>
        </w:rPr>
        <w:t>.</w:t>
      </w:r>
      <w:proofErr w:type="gramEnd"/>
      <w:r w:rsidRPr="00327F5A">
        <w:rPr>
          <w:b/>
          <w:bCs/>
        </w:rPr>
        <w:t xml:space="preserve"> Elle a fait remonter au Recteur de nombreux points</w:t>
      </w:r>
      <w:r w:rsidR="009D3099" w:rsidRPr="00327F5A">
        <w:rPr>
          <w:b/>
          <w:bCs/>
        </w:rPr>
        <w:t xml:space="preserve"> concrets</w:t>
      </w:r>
      <w:r w:rsidRPr="00327F5A">
        <w:rPr>
          <w:b/>
          <w:bCs/>
        </w:rPr>
        <w:t xml:space="preserve"> concernant notre métier et </w:t>
      </w:r>
      <w:r w:rsidR="00E32857" w:rsidRPr="00327F5A">
        <w:rPr>
          <w:b/>
          <w:bCs/>
        </w:rPr>
        <w:t>l’Ecole inclusive dans l’académie.</w:t>
      </w:r>
    </w:p>
    <w:p w14:paraId="4E3D3D4C" w14:textId="5C5C333C" w:rsidR="00E32857" w:rsidRDefault="00E32857" w:rsidP="00E32857">
      <w:pPr>
        <w:jc w:val="both"/>
        <w:rPr>
          <w:i/>
          <w:iCs/>
        </w:rPr>
      </w:pPr>
      <w:r>
        <w:t xml:space="preserve">- </w:t>
      </w:r>
      <w:r w:rsidRPr="00E32857">
        <w:rPr>
          <w:b/>
          <w:bCs/>
        </w:rPr>
        <w:t>les heures connexes :</w:t>
      </w:r>
      <w:r>
        <w:t xml:space="preserve"> Lor</w:t>
      </w:r>
      <w:r w:rsidR="00A11514">
        <w:t>s de la réunion</w:t>
      </w:r>
      <w:r>
        <w:t xml:space="preserve"> de rentrée</w:t>
      </w:r>
      <w:r w:rsidR="00A11514">
        <w:t xml:space="preserve"> des ZAH (ex </w:t>
      </w:r>
      <w:proofErr w:type="spellStart"/>
      <w:r w:rsidR="00A11514">
        <w:t>PIALs</w:t>
      </w:r>
      <w:proofErr w:type="spellEnd"/>
      <w:r w:rsidR="00A11514">
        <w:t>) du Laonnois</w:t>
      </w:r>
      <w:r>
        <w:t xml:space="preserve"> plusieurs collègues ont senti une pression hiérarchique pour rendre compte de ces heures. Monsieur le Recteur assure ne pas avoir donné de consignes en ce sens. Ses services appelleront les responsables d</w:t>
      </w:r>
      <w:r w:rsidR="00A11514">
        <w:t>e ces</w:t>
      </w:r>
      <w:r>
        <w:t xml:space="preserve"> ZAH</w:t>
      </w:r>
      <w:r w:rsidR="00F2596A">
        <w:t xml:space="preserve"> </w:t>
      </w:r>
      <w:r>
        <w:t xml:space="preserve">pour comprendre. </w:t>
      </w:r>
      <w:r w:rsidR="00A11514">
        <w:t>Nous rappelons ce qui est écrit dans le guide AESH académique grâce à</w:t>
      </w:r>
      <w:r w:rsidR="00F2596A">
        <w:t xml:space="preserve"> l’ins</w:t>
      </w:r>
      <w:r w:rsidR="00A11514">
        <w:t>is</w:t>
      </w:r>
      <w:r w:rsidR="00F2596A">
        <w:t>tance du SE-UNSA</w:t>
      </w:r>
      <w:r w:rsidR="00A11514" w:rsidRPr="00A11514">
        <w:rPr>
          <w:b/>
          <w:sz w:val="24"/>
          <w:szCs w:val="24"/>
        </w:rPr>
        <w:t>. I</w:t>
      </w:r>
      <w:r w:rsidRPr="00A11514">
        <w:rPr>
          <w:b/>
          <w:sz w:val="24"/>
          <w:szCs w:val="24"/>
        </w:rPr>
        <w:t xml:space="preserve">l est bien précisé page 22 </w:t>
      </w:r>
      <w:proofErr w:type="gramStart"/>
      <w:r w:rsidRPr="00A11514">
        <w:rPr>
          <w:b/>
          <w:sz w:val="24"/>
          <w:szCs w:val="24"/>
        </w:rPr>
        <w:t>:  «</w:t>
      </w:r>
      <w:proofErr w:type="gramEnd"/>
      <w:r w:rsidRPr="00A11514">
        <w:rPr>
          <w:b/>
          <w:sz w:val="24"/>
          <w:szCs w:val="24"/>
        </w:rPr>
        <w:t xml:space="preserve">  </w:t>
      </w:r>
      <w:r w:rsidRPr="00A11514">
        <w:rPr>
          <w:b/>
          <w:i/>
          <w:iCs/>
          <w:sz w:val="24"/>
          <w:szCs w:val="24"/>
        </w:rPr>
        <w:t>Il n’y a pas d’obligation à transmettre tout document qui serait de nature à justifier ces heures ».</w:t>
      </w:r>
      <w:r w:rsidRPr="00E32857">
        <w:rPr>
          <w:i/>
          <w:iCs/>
        </w:rPr>
        <w:t xml:space="preserve"> </w:t>
      </w:r>
    </w:p>
    <w:p w14:paraId="60BD58A8" w14:textId="06366796" w:rsidR="00E32857" w:rsidRDefault="004F0F97" w:rsidP="00E32857">
      <w:pPr>
        <w:jc w:val="both"/>
      </w:pPr>
      <w:r w:rsidRPr="004F0F97">
        <w:rPr>
          <w:b/>
          <w:bCs/>
        </w:rPr>
        <w:t>- Le prix du carburant</w:t>
      </w:r>
      <w:r>
        <w:t xml:space="preserve"> : Nous signalons que la situation est très difficile pour les collègues qui doivent se déplacer pour se rendre sur leur lieu de travail ou entre deux affectations. Pour l’administration il faut utiliser les aides du gouvernement. Nous insistons, l’employeur doit aussi prendre sa part. Par exemple, un changement d’école ou d’établissement au sein d’une ZAH peut mettre </w:t>
      </w:r>
      <w:proofErr w:type="spellStart"/>
      <w:proofErr w:type="gramStart"/>
      <w:r>
        <w:t>un.e</w:t>
      </w:r>
      <w:proofErr w:type="spellEnd"/>
      <w:proofErr w:type="gramEnd"/>
      <w:r>
        <w:t xml:space="preserve"> collègue en difficulté (plus de route, des frais de stationnement, </w:t>
      </w:r>
      <w:r w:rsidR="00F2596A">
        <w:t>p</w:t>
      </w:r>
      <w:r>
        <w:t>erte d’une prime…). M le Recteur prendra contact avec le Maire d’Amiens pour les frais de stationnement des AESH en service.</w:t>
      </w:r>
    </w:p>
    <w:p w14:paraId="6F2A72F5" w14:textId="4002C0EE" w:rsidR="009A2BBA" w:rsidRDefault="009A2BBA" w:rsidP="00E32857">
      <w:pPr>
        <w:jc w:val="both"/>
      </w:pPr>
      <w:r>
        <w:rPr>
          <w:b/>
          <w:bCs/>
        </w:rPr>
        <w:t xml:space="preserve">- </w:t>
      </w:r>
      <w:r w:rsidRPr="009A2BBA">
        <w:rPr>
          <w:b/>
          <w:bCs/>
        </w:rPr>
        <w:t>Une grille de salaire indécente</w:t>
      </w:r>
      <w:r>
        <w:t> : C’est le principal sujet de préoccupation</w:t>
      </w:r>
      <w:r w:rsidR="00FF51D7">
        <w:t>s</w:t>
      </w:r>
      <w:r>
        <w:t xml:space="preserve"> des collègues. Faire vivre dignement sa famille par son travail. Nous alertons le Recteur. De plus, le fait que chaque augmentation du SMIC ne soit pas répercutée dans tous les échelons, créée une grande colère dans la profession. Les AESH ont l’impression d’être toujours payé.es comme des débutant.es.</w:t>
      </w:r>
    </w:p>
    <w:p w14:paraId="7D3C5ABA" w14:textId="44192348" w:rsidR="009A2BBA" w:rsidRDefault="009A2BBA" w:rsidP="009A2BBA">
      <w:pPr>
        <w:jc w:val="both"/>
      </w:pPr>
      <w:r>
        <w:rPr>
          <w:b/>
          <w:bCs/>
        </w:rPr>
        <w:t xml:space="preserve">- </w:t>
      </w:r>
      <w:r w:rsidRPr="009A2BBA">
        <w:rPr>
          <w:b/>
          <w:bCs/>
        </w:rPr>
        <w:t>Nécessité d’augmenter les quotités de service</w:t>
      </w:r>
      <w:r>
        <w:rPr>
          <w:b/>
          <w:bCs/>
        </w:rPr>
        <w:t xml:space="preserve"> pour celles et ceux qui le veulent</w:t>
      </w:r>
      <w:r w:rsidRPr="009A2BBA">
        <w:rPr>
          <w:b/>
          <w:bCs/>
        </w:rPr>
        <w:t> :</w:t>
      </w:r>
      <w:r>
        <w:t xml:space="preserve"> Avant de faire un nouveau recrutement nous voulons que l’on propose aux membres de l’équipe d’augmenter leur quotité.</w:t>
      </w:r>
    </w:p>
    <w:p w14:paraId="229F0D9A" w14:textId="3236421C" w:rsidR="009A2BBA" w:rsidRDefault="009A2BBA" w:rsidP="009A2BBA">
      <w:pPr>
        <w:jc w:val="both"/>
      </w:pPr>
      <w:r>
        <w:rPr>
          <w:b/>
          <w:bCs/>
        </w:rPr>
        <w:t xml:space="preserve">- </w:t>
      </w:r>
      <w:r w:rsidRPr="009A2BBA">
        <w:rPr>
          <w:b/>
          <w:bCs/>
        </w:rPr>
        <w:t>AESH et devoirs faits : Pourquoi les collègues ne pourraient pas y participer ?</w:t>
      </w:r>
      <w:r>
        <w:t xml:space="preserve"> Elles/ils sont compéten.es. Monsieur le Recteur le reconnaît mais il y a un blocage statutaire.</w:t>
      </w:r>
    </w:p>
    <w:p w14:paraId="4B970F8C" w14:textId="77777777" w:rsidR="009A2BBA" w:rsidRDefault="009A2BBA" w:rsidP="00E32857">
      <w:pPr>
        <w:jc w:val="both"/>
      </w:pPr>
    </w:p>
    <w:p w14:paraId="12B6FBC9" w14:textId="06977AB7" w:rsidR="00F2596A" w:rsidRDefault="00F2596A" w:rsidP="00E32857">
      <w:pPr>
        <w:jc w:val="both"/>
      </w:pPr>
      <w:r w:rsidRPr="00F2596A">
        <w:rPr>
          <w:b/>
          <w:bCs/>
        </w:rPr>
        <w:t>- Prix de repas dans les cantines des collèges de l’Oise</w:t>
      </w:r>
      <w:r>
        <w:t>. Il a quasiment doublé</w:t>
      </w:r>
      <w:r w:rsidR="009D3099">
        <w:t>, passant de 2,70€ à 5,05€</w:t>
      </w:r>
      <w:r>
        <w:t>. Nous rappelons que pour des collègues ce déjeuner est parfois le seul repas complet de la journée.</w:t>
      </w:r>
      <w:r w:rsidR="00A11514">
        <w:t xml:space="preserve"> Monsieur le Recteur s’engage à contacter le Conseil Départemental.</w:t>
      </w:r>
    </w:p>
    <w:p w14:paraId="17E77C1B" w14:textId="1D186669" w:rsidR="009A2BBA" w:rsidRDefault="00F2596A" w:rsidP="009A2BBA">
      <w:pPr>
        <w:jc w:val="both"/>
      </w:pPr>
      <w:r w:rsidRPr="000E2209">
        <w:rPr>
          <w:b/>
          <w:bCs/>
        </w:rPr>
        <w:t>- Les conditions de travail, y a-t-il une réelle volonté de faire réussir l’Ecole Inclusive ?</w:t>
      </w:r>
      <w:r>
        <w:t xml:space="preserve"> En effet, nous constatons dans les écoles et les établissements de nombreuses dérives</w:t>
      </w:r>
      <w:r w:rsidR="00FF51D7">
        <w:t>.</w:t>
      </w:r>
    </w:p>
    <w:p w14:paraId="3BB0EC83" w14:textId="518FE23F" w:rsidR="00F2596A" w:rsidRDefault="00F2596A" w:rsidP="009A2BBA">
      <w:pPr>
        <w:jc w:val="both"/>
      </w:pPr>
      <w:r>
        <w:t>Des situations de plus en plus lourdes, des élèves qui devraient être pris en charge par d’autres structures (ITEP, IME…).</w:t>
      </w:r>
    </w:p>
    <w:p w14:paraId="1D8597CB" w14:textId="203DB2CA" w:rsidR="00F2596A" w:rsidRDefault="00F2596A" w:rsidP="00E32857">
      <w:pPr>
        <w:jc w:val="both"/>
      </w:pPr>
      <w:r>
        <w:t xml:space="preserve">- </w:t>
      </w:r>
      <w:proofErr w:type="spellStart"/>
      <w:proofErr w:type="gramStart"/>
      <w:r>
        <w:t>Un.e</w:t>
      </w:r>
      <w:proofErr w:type="spellEnd"/>
      <w:proofErr w:type="gramEnd"/>
      <w:r>
        <w:t xml:space="preserve"> AESH </w:t>
      </w:r>
      <w:proofErr w:type="spellStart"/>
      <w:proofErr w:type="gramStart"/>
      <w:r>
        <w:t>seul.e</w:t>
      </w:r>
      <w:proofErr w:type="spellEnd"/>
      <w:proofErr w:type="gramEnd"/>
      <w:r>
        <w:t xml:space="preserve"> pour parfois 7 élèves dans une même classe.</w:t>
      </w:r>
    </w:p>
    <w:p w14:paraId="070FB11B" w14:textId="360ADBAD" w:rsidR="00F2596A" w:rsidRDefault="009A2BBA" w:rsidP="009A2BBA">
      <w:pPr>
        <w:jc w:val="both"/>
      </w:pPr>
      <w:r>
        <w:t xml:space="preserve">- </w:t>
      </w:r>
      <w:r w:rsidR="00F2596A">
        <w:t>En Voie Professionnelle la concentration des élèves à besoins éducatifs particuliers dans les mêmes sections. On recrée ainsi de l’exclusion.</w:t>
      </w:r>
    </w:p>
    <w:p w14:paraId="364C3046" w14:textId="2337CE1F" w:rsidR="000E2209" w:rsidRDefault="000E2209" w:rsidP="00E32857">
      <w:pPr>
        <w:jc w:val="both"/>
      </w:pPr>
      <w:r>
        <w:lastRenderedPageBreak/>
        <w:t xml:space="preserve">Les moyens ne sont pas à la hauteur du </w:t>
      </w:r>
      <w:r w:rsidR="009A2BBA">
        <w:t>défi</w:t>
      </w:r>
      <w:r>
        <w:t xml:space="preserve"> et cela a des conséquences sur la santé (physique et mentale) tant des élèves que des personnels.</w:t>
      </w:r>
    </w:p>
    <w:p w14:paraId="7C02E9CC" w14:textId="22A60D6B" w:rsidR="009A2BBA" w:rsidRDefault="000E2209" w:rsidP="009A2BBA">
      <w:pPr>
        <w:jc w:val="both"/>
      </w:pPr>
      <w:r>
        <w:t>Monsieur le Recteur répond que la Conférence Nationale sur le Handicap a souligné le manque de coordination lors des af</w:t>
      </w:r>
      <w:r w:rsidR="00870301">
        <w:t>f</w:t>
      </w:r>
      <w:r>
        <w:t>ectations des jeunes entre les différents acteurs (ULIS, EMS, ITEP, IME…). Parfois un jeune est affecté en école</w:t>
      </w:r>
      <w:r w:rsidR="00870301">
        <w:t xml:space="preserve"> ou LP</w:t>
      </w:r>
      <w:r>
        <w:t xml:space="preserve"> par manque de place en EMS. Une </w:t>
      </w:r>
      <w:proofErr w:type="spellStart"/>
      <w:r>
        <w:t>co</w:t>
      </w:r>
      <w:proofErr w:type="spellEnd"/>
      <w:r w:rsidR="00870301">
        <w:t>-</w:t>
      </w:r>
      <w:r>
        <w:t>affectation entre l’ARS, la MDPH et l’Education nationale devrait se mettre en place. Pour le SE-UNSA c’est plus que nécessaire mais nous attendons</w:t>
      </w:r>
      <w:r w:rsidR="009A2BBA">
        <w:t xml:space="preserve"> la concrétisation</w:t>
      </w:r>
      <w:r w:rsidR="00A11514">
        <w:t>. En effet la CNH émet de simples recommandations.</w:t>
      </w:r>
    </w:p>
    <w:p w14:paraId="2251F09C" w14:textId="25294EC0" w:rsidR="00870301" w:rsidRDefault="009A2BBA" w:rsidP="009A2BBA">
      <w:pPr>
        <w:pStyle w:val="Paragraphedeliste"/>
        <w:numPr>
          <w:ilvl w:val="0"/>
          <w:numId w:val="3"/>
        </w:numPr>
        <w:jc w:val="both"/>
      </w:pPr>
      <w:r w:rsidRPr="009A2BBA">
        <w:t>Il y a un m</w:t>
      </w:r>
      <w:r w:rsidR="00870301" w:rsidRPr="009A2BBA">
        <w:t>anque d’AESH dans l’académie</w:t>
      </w:r>
      <w:r w:rsidRPr="009A2BBA">
        <w:t>.</w:t>
      </w:r>
      <w:r w:rsidR="00870301">
        <w:t xml:space="preserve"> Pour le Recteur il manque des personnels, les besoins augmentant sans cesse</w:t>
      </w:r>
      <w:r w:rsidR="006C5E60">
        <w:t xml:space="preserve">. Plus de </w:t>
      </w:r>
      <w:r w:rsidR="00870301">
        <w:t xml:space="preserve">95% des besoins des élèves seraient couvert. Pour les SE-UNSA ce que nous constatons sur le terrain est plus alarmant avec la généralisation </w:t>
      </w:r>
      <w:proofErr w:type="gramStart"/>
      <w:r w:rsidR="00870301">
        <w:t>d’</w:t>
      </w:r>
      <w:proofErr w:type="spellStart"/>
      <w:r w:rsidR="00870301">
        <w:t>un.e</w:t>
      </w:r>
      <w:proofErr w:type="spellEnd"/>
      <w:proofErr w:type="gramEnd"/>
      <w:r w:rsidR="00870301">
        <w:t xml:space="preserve"> collègue pour un nombre important d’élèves pendant le cours.</w:t>
      </w:r>
    </w:p>
    <w:p w14:paraId="708FEE09" w14:textId="77777777" w:rsidR="00870301" w:rsidRDefault="00870301" w:rsidP="00870301">
      <w:pPr>
        <w:pStyle w:val="Paragraphedeliste"/>
        <w:jc w:val="both"/>
      </w:pPr>
    </w:p>
    <w:p w14:paraId="2D135ED0" w14:textId="1049CB7A" w:rsidR="00F2596A" w:rsidRDefault="005D74C7" w:rsidP="009A2BBA">
      <w:pPr>
        <w:pStyle w:val="Paragraphedeliste"/>
        <w:numPr>
          <w:ilvl w:val="0"/>
          <w:numId w:val="3"/>
        </w:numPr>
        <w:jc w:val="both"/>
      </w:pPr>
      <w:r w:rsidRPr="009A2BBA">
        <w:rPr>
          <w:b/>
          <w:bCs/>
        </w:rPr>
        <w:t>Transmission des arrêts maladie.</w:t>
      </w:r>
      <w:r>
        <w:t xml:space="preserve"> On demande aux AESH de l’Aisne de transmettre leur arrêt maladie au SAGEPEI (ce qui est normal) mais aussi au coordo. Ce dernier point est abusif.   </w:t>
      </w:r>
      <w:r w:rsidR="00FF51D7">
        <w:t>D</w:t>
      </w:r>
      <w:r>
        <w:t>’ailleurs rien ne l’indique dans le guide. Le coordo peut être prévenu par l’agent par un simple message.</w:t>
      </w:r>
    </w:p>
    <w:p w14:paraId="5CA39B76" w14:textId="77777777" w:rsidR="00EA1BC4" w:rsidRDefault="00EA1BC4" w:rsidP="00EA1BC4">
      <w:pPr>
        <w:pStyle w:val="Paragraphedeliste"/>
      </w:pPr>
    </w:p>
    <w:p w14:paraId="4C7C6E63" w14:textId="7A0FB865" w:rsidR="00EA1BC4" w:rsidRDefault="00EA1BC4" w:rsidP="00EA1BC4">
      <w:pPr>
        <w:jc w:val="both"/>
      </w:pPr>
      <w:r>
        <w:t>De nombreux points importants auraient pu être encore abordés, comme l‘attente d’un vrai statut, la fin de la gestion compliquée de</w:t>
      </w:r>
      <w:r w:rsidR="00FF51D7">
        <w:t>s</w:t>
      </w:r>
      <w:r>
        <w:t xml:space="preserve"> indemnités maladie des personnels en CDI…</w:t>
      </w:r>
    </w:p>
    <w:p w14:paraId="39B805B1" w14:textId="4821F9EB" w:rsidR="00EA1BC4" w:rsidRDefault="00EA1BC4" w:rsidP="00EA1BC4">
      <w:pPr>
        <w:jc w:val="both"/>
      </w:pPr>
      <w:r>
        <w:t>Mais le temps étant limité (l’audience a durée 2h30) nous avons choisi de faire remonter</w:t>
      </w:r>
      <w:r w:rsidR="009A2BBA">
        <w:t>, pour l’essentiel,</w:t>
      </w:r>
      <w:r>
        <w:t xml:space="preserve"> les sujets sur lesquels le Recteur avait la main. Il se dit d’ailleurs ouvert à un dialogue constructif.</w:t>
      </w:r>
    </w:p>
    <w:p w14:paraId="1D23F7D1" w14:textId="5F091F09" w:rsidR="00EA1BC4" w:rsidRDefault="00624FFD" w:rsidP="00EA1BC4">
      <w:pPr>
        <w:jc w:val="both"/>
        <w:rPr>
          <w:b/>
          <w:bCs/>
          <w:sz w:val="32"/>
          <w:szCs w:val="32"/>
        </w:rPr>
      </w:pPr>
      <w:r>
        <w:rPr>
          <w:noProof/>
        </w:rPr>
        <w:drawing>
          <wp:anchor distT="0" distB="0" distL="114300" distR="114300" simplePos="0" relativeHeight="251660288" behindDoc="0" locked="0" layoutInCell="1" allowOverlap="1" wp14:anchorId="3F1D010A" wp14:editId="7BF87D26">
            <wp:simplePos x="0" y="0"/>
            <wp:positionH relativeFrom="margin">
              <wp:posOffset>4095750</wp:posOffset>
            </wp:positionH>
            <wp:positionV relativeFrom="paragraph">
              <wp:posOffset>778510</wp:posOffset>
            </wp:positionV>
            <wp:extent cx="1022350" cy="1027647"/>
            <wp:effectExtent l="0" t="0" r="6350" b="1270"/>
            <wp:wrapNone/>
            <wp:docPr id="19195332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22350" cy="10276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1BC4" w:rsidRPr="009A2BBA">
        <w:rPr>
          <w:b/>
          <w:bCs/>
          <w:sz w:val="32"/>
          <w:szCs w:val="32"/>
        </w:rPr>
        <w:t xml:space="preserve">Soyez </w:t>
      </w:r>
      <w:r w:rsidR="009A2BBA" w:rsidRPr="009A2BBA">
        <w:rPr>
          <w:b/>
          <w:bCs/>
          <w:sz w:val="32"/>
          <w:szCs w:val="32"/>
        </w:rPr>
        <w:t>sûr,</w:t>
      </w:r>
      <w:r w:rsidR="00EA1BC4" w:rsidRPr="009A2BBA">
        <w:rPr>
          <w:b/>
          <w:bCs/>
          <w:sz w:val="32"/>
          <w:szCs w:val="32"/>
        </w:rPr>
        <w:t xml:space="preserve"> Monsieur le Recteur, que les Equipe</w:t>
      </w:r>
      <w:r w:rsidR="00FF51D7">
        <w:rPr>
          <w:b/>
          <w:bCs/>
          <w:sz w:val="32"/>
          <w:szCs w:val="32"/>
        </w:rPr>
        <w:t>s</w:t>
      </w:r>
      <w:r w:rsidR="00EA1BC4" w:rsidRPr="009A2BBA">
        <w:rPr>
          <w:b/>
          <w:bCs/>
          <w:sz w:val="32"/>
          <w:szCs w:val="32"/>
        </w:rPr>
        <w:t xml:space="preserve"> AESH du SE-UNSA, de l’Aisne, de l’Oise, de la Somme, restent mobilisées comme jamais pour la défense des collègues AESH.</w:t>
      </w:r>
    </w:p>
    <w:p w14:paraId="322C856D" w14:textId="1B6CC0FB" w:rsidR="00473800" w:rsidRDefault="00473800" w:rsidP="00EA1BC4">
      <w:pPr>
        <w:jc w:val="both"/>
        <w:rPr>
          <w:b/>
          <w:bCs/>
          <w:sz w:val="32"/>
          <w:szCs w:val="32"/>
        </w:rPr>
      </w:pPr>
    </w:p>
    <w:p w14:paraId="433F6F41" w14:textId="415E705B" w:rsidR="00473800" w:rsidRPr="009A2BBA" w:rsidRDefault="00473800" w:rsidP="00EA1BC4">
      <w:pPr>
        <w:jc w:val="both"/>
        <w:rPr>
          <w:b/>
          <w:bCs/>
          <w:sz w:val="32"/>
          <w:szCs w:val="32"/>
        </w:rPr>
      </w:pPr>
      <w:r>
        <w:rPr>
          <w:b/>
          <w:bCs/>
          <w:sz w:val="32"/>
          <w:szCs w:val="32"/>
        </w:rPr>
        <w:t>L’Equipe AESH du SE-UNSA Amiens</w:t>
      </w:r>
      <w:r w:rsidR="00624FFD">
        <w:rPr>
          <w:b/>
          <w:bCs/>
          <w:sz w:val="32"/>
          <w:szCs w:val="32"/>
        </w:rPr>
        <w:t xml:space="preserve">   </w:t>
      </w:r>
    </w:p>
    <w:sectPr w:rsidR="00473800" w:rsidRPr="009A2B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6FD8"/>
    <w:multiLevelType w:val="hybridMultilevel"/>
    <w:tmpl w:val="CE1EFC42"/>
    <w:lvl w:ilvl="0" w:tplc="4F560BA4">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1837DC0"/>
    <w:multiLevelType w:val="hybridMultilevel"/>
    <w:tmpl w:val="DEF028D0"/>
    <w:lvl w:ilvl="0" w:tplc="754EAD90">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68C31AC"/>
    <w:multiLevelType w:val="hybridMultilevel"/>
    <w:tmpl w:val="245EA2F0"/>
    <w:lvl w:ilvl="0" w:tplc="942A9BE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56794346">
    <w:abstractNumId w:val="1"/>
  </w:num>
  <w:num w:numId="2" w16cid:durableId="1767656863">
    <w:abstractNumId w:val="0"/>
  </w:num>
  <w:num w:numId="3" w16cid:durableId="848106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1BD"/>
    <w:rsid w:val="00021CED"/>
    <w:rsid w:val="000E2209"/>
    <w:rsid w:val="001102DE"/>
    <w:rsid w:val="001911BD"/>
    <w:rsid w:val="00327F5A"/>
    <w:rsid w:val="00425C65"/>
    <w:rsid w:val="00473800"/>
    <w:rsid w:val="004F0F97"/>
    <w:rsid w:val="005D74C7"/>
    <w:rsid w:val="00624FFD"/>
    <w:rsid w:val="006724CA"/>
    <w:rsid w:val="006C5E60"/>
    <w:rsid w:val="006E058B"/>
    <w:rsid w:val="00707273"/>
    <w:rsid w:val="00792D65"/>
    <w:rsid w:val="00870301"/>
    <w:rsid w:val="009A2BBA"/>
    <w:rsid w:val="009D3099"/>
    <w:rsid w:val="00A11514"/>
    <w:rsid w:val="00A12464"/>
    <w:rsid w:val="00C47F8B"/>
    <w:rsid w:val="00C86300"/>
    <w:rsid w:val="00CD4A04"/>
    <w:rsid w:val="00E32857"/>
    <w:rsid w:val="00EA1BC4"/>
    <w:rsid w:val="00ED3F6D"/>
    <w:rsid w:val="00EF783F"/>
    <w:rsid w:val="00F2596A"/>
    <w:rsid w:val="00FA273E"/>
    <w:rsid w:val="00FF51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C4770"/>
  <w15:chartTrackingRefBased/>
  <w15:docId w15:val="{4BCBF09D-9C4E-46EB-B7E4-5EF1425D3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F6D"/>
    <w:rPr>
      <w:kern w:val="0"/>
      <w14:ligatures w14:val="none"/>
    </w:rPr>
  </w:style>
  <w:style w:type="paragraph" w:styleId="Titre1">
    <w:name w:val="heading 1"/>
    <w:basedOn w:val="Normal"/>
    <w:next w:val="Normal"/>
    <w:link w:val="Titre1Car"/>
    <w:uiPriority w:val="9"/>
    <w:qFormat/>
    <w:rsid w:val="001911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1911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1911B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911B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911B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911B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911B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911B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911B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911B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1911B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1911B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911B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911B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911B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911B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911B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911BD"/>
    <w:rPr>
      <w:rFonts w:eastAsiaTheme="majorEastAsia" w:cstheme="majorBidi"/>
      <w:color w:val="272727" w:themeColor="text1" w:themeTint="D8"/>
    </w:rPr>
  </w:style>
  <w:style w:type="paragraph" w:styleId="Titre">
    <w:name w:val="Title"/>
    <w:basedOn w:val="Normal"/>
    <w:next w:val="Normal"/>
    <w:link w:val="TitreCar"/>
    <w:uiPriority w:val="10"/>
    <w:qFormat/>
    <w:rsid w:val="00191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911B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911B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911B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911BD"/>
    <w:pPr>
      <w:spacing w:before="160"/>
      <w:jc w:val="center"/>
    </w:pPr>
    <w:rPr>
      <w:i/>
      <w:iCs/>
      <w:color w:val="404040" w:themeColor="text1" w:themeTint="BF"/>
    </w:rPr>
  </w:style>
  <w:style w:type="character" w:customStyle="1" w:styleId="CitationCar">
    <w:name w:val="Citation Car"/>
    <w:basedOn w:val="Policepardfaut"/>
    <w:link w:val="Citation"/>
    <w:uiPriority w:val="29"/>
    <w:rsid w:val="001911BD"/>
    <w:rPr>
      <w:i/>
      <w:iCs/>
      <w:color w:val="404040" w:themeColor="text1" w:themeTint="BF"/>
    </w:rPr>
  </w:style>
  <w:style w:type="paragraph" w:styleId="Paragraphedeliste">
    <w:name w:val="List Paragraph"/>
    <w:basedOn w:val="Normal"/>
    <w:uiPriority w:val="34"/>
    <w:qFormat/>
    <w:rsid w:val="001911BD"/>
    <w:pPr>
      <w:ind w:left="720"/>
      <w:contextualSpacing/>
    </w:pPr>
  </w:style>
  <w:style w:type="character" w:styleId="Accentuationintense">
    <w:name w:val="Intense Emphasis"/>
    <w:basedOn w:val="Policepardfaut"/>
    <w:uiPriority w:val="21"/>
    <w:qFormat/>
    <w:rsid w:val="001911BD"/>
    <w:rPr>
      <w:i/>
      <w:iCs/>
      <w:color w:val="2F5496" w:themeColor="accent1" w:themeShade="BF"/>
    </w:rPr>
  </w:style>
  <w:style w:type="paragraph" w:styleId="Citationintense">
    <w:name w:val="Intense Quote"/>
    <w:basedOn w:val="Normal"/>
    <w:next w:val="Normal"/>
    <w:link w:val="CitationintenseCar"/>
    <w:uiPriority w:val="30"/>
    <w:qFormat/>
    <w:rsid w:val="001911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911BD"/>
    <w:rPr>
      <w:i/>
      <w:iCs/>
      <w:color w:val="2F5496" w:themeColor="accent1" w:themeShade="BF"/>
    </w:rPr>
  </w:style>
  <w:style w:type="character" w:styleId="Rfrenceintense">
    <w:name w:val="Intense Reference"/>
    <w:basedOn w:val="Policepardfaut"/>
    <w:uiPriority w:val="32"/>
    <w:qFormat/>
    <w:rsid w:val="001911BD"/>
    <w:rPr>
      <w:b/>
      <w:bCs/>
      <w:smallCaps/>
      <w:color w:val="2F5496" w:themeColor="accent1" w:themeShade="BF"/>
      <w:spacing w:val="5"/>
    </w:rPr>
  </w:style>
  <w:style w:type="paragraph" w:customStyle="1" w:styleId="Studys">
    <w:name w:val="Studys"/>
    <w:basedOn w:val="Normal"/>
    <w:link w:val="StudysCar"/>
    <w:qFormat/>
    <w:rsid w:val="00ED3F6D"/>
    <w:pPr>
      <w:spacing w:line="480" w:lineRule="auto"/>
      <w:jc w:val="both"/>
    </w:pPr>
    <w:rPr>
      <w:rFonts w:ascii="Arial" w:hAnsi="Arial" w:cs="Arial"/>
      <w:color w:val="000000"/>
      <w:sz w:val="28"/>
    </w:rPr>
  </w:style>
  <w:style w:type="character" w:customStyle="1" w:styleId="StudysCar">
    <w:name w:val="Studys Car"/>
    <w:basedOn w:val="Policepardfaut"/>
    <w:link w:val="Studys"/>
    <w:rsid w:val="00ED3F6D"/>
    <w:rPr>
      <w:rFonts w:ascii="Arial" w:hAnsi="Arial" w:cs="Arial"/>
      <w:color w:val="000000"/>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738</Words>
  <Characters>4063</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Mangin</dc:creator>
  <cp:keywords/>
  <dc:description/>
  <cp:lastModifiedBy>XAVIER LOU LENEVEU</cp:lastModifiedBy>
  <cp:revision>4</cp:revision>
  <cp:lastPrinted>2026-09-22T08:39:00Z</cp:lastPrinted>
  <dcterms:created xsi:type="dcterms:W3CDTF">2026-09-22T20:29:00Z</dcterms:created>
  <dcterms:modified xsi:type="dcterms:W3CDTF">2026-09-25T18:16:00Z</dcterms:modified>
</cp:coreProperties>
</file>